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85748">
      <w:pPr>
        <w:tabs>
          <w:tab w:val="left" w:pos="420"/>
        </w:tabs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15"/>
          <w:sz w:val="44"/>
          <w:szCs w:val="44"/>
          <w:u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15"/>
          <w:sz w:val="44"/>
          <w:szCs w:val="44"/>
          <w:u w:val="none"/>
        </w:rPr>
        <w:t>市民族宗教委2025年第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15"/>
          <w:sz w:val="44"/>
          <w:szCs w:val="44"/>
          <w:u w:val="none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15"/>
          <w:sz w:val="44"/>
          <w:szCs w:val="44"/>
          <w:u w:val="none"/>
        </w:rPr>
        <w:t>季度</w:t>
      </w:r>
    </w:p>
    <w:p w14:paraId="7841B195">
      <w:pPr>
        <w:tabs>
          <w:tab w:val="left" w:pos="420"/>
        </w:tabs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15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15"/>
          <w:sz w:val="44"/>
          <w:szCs w:val="44"/>
          <w:u w:val="none"/>
        </w:rPr>
        <w:t>市政府重点工作任务完成情况</w:t>
      </w:r>
    </w:p>
    <w:bookmarkEnd w:id="0"/>
    <w:p w14:paraId="770F293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0E4691"/>
          <w:spacing w:val="15"/>
          <w:sz w:val="32"/>
          <w:szCs w:val="32"/>
          <w:u w:val="none"/>
        </w:rPr>
      </w:pPr>
    </w:p>
    <w:p w14:paraId="78A8470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15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E4691"/>
          <w:spacing w:val="15"/>
          <w:sz w:val="32"/>
          <w:szCs w:val="32"/>
          <w:u w:val="none"/>
        </w:rPr>
        <w:t>市政府工作报告重点工作第281项</w:t>
      </w:r>
    </w:p>
    <w:p w14:paraId="6FAB919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15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15"/>
          <w:sz w:val="32"/>
          <w:szCs w:val="32"/>
        </w:rPr>
        <w:t>铸牢中华民族共同体意识,持续推进中华民族共同体建设,广泛开展“石榴花开美京城”系列活动,深化民族团结进步工作。</w:t>
      </w:r>
    </w:p>
    <w:p w14:paraId="60284B6D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  <w:shd w:val="clear" w:color="auto" w:fill="FFFFFF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  <w:shd w:val="clear" w:color="auto" w:fill="FFFFFF"/>
          <w:lang w:eastAsia="zh-CN"/>
        </w:rPr>
        <w:t>累计</w:t>
      </w:r>
      <w:r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  <w:shd w:val="clear" w:color="auto" w:fill="FFFFFF"/>
        </w:rPr>
        <w:t>举办</w:t>
      </w:r>
      <w:r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  <w:shd w:val="clear" w:color="auto" w:fill="FFFFFF"/>
        </w:rPr>
        <w:t>期“铸牢”大讲堂、“海峡两岸推进中华民族共同体建设”等研讨交流活动。</w:t>
      </w:r>
    </w:p>
    <w:p w14:paraId="2B89368F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  <w:shd w:val="clear" w:color="auto" w:fill="FFFFFF"/>
        </w:rPr>
        <w:t>完成《中国少数民族文物图谱·北京市卷》中文稿件编纂。</w:t>
      </w:r>
    </w:p>
    <w:p w14:paraId="5A2FFE43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  <w:shd w:val="clear" w:color="auto" w:fill="FFFFFF"/>
        </w:rPr>
        <w:t>会同专家梳理阐释首批28个各民族共有共享的中华文化符号。</w:t>
      </w:r>
    </w:p>
    <w:p w14:paraId="63A4F75D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  <w:shd w:val="clear" w:color="auto" w:fill="FFFFFF"/>
        </w:rPr>
        <w:t>根据全国民族团结进步模范事迹创编《中华儿女 同心筑梦》情景剧。</w:t>
      </w:r>
    </w:p>
    <w:p w14:paraId="41F28E49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  <w:shd w:val="clear" w:color="auto" w:fill="FFFFFF"/>
        </w:rPr>
        <w:t>组织申报13个第十二批全国民族团结进步示范区示范单位。</w:t>
      </w:r>
    </w:p>
    <w:p w14:paraId="1D18D029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  <w:shd w:val="clear" w:color="auto" w:fill="FFFFFF"/>
        </w:rPr>
        <w:t>举办“民体杯”全国民族健身操比赛暨北京市第二十届民族健身操舞大赛。</w:t>
      </w:r>
    </w:p>
    <w:p w14:paraId="2981D0E8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  <w:shd w:val="clear" w:color="auto" w:fill="FFFFFF"/>
        </w:rPr>
        <w:t>组织“石榴花开美京城”铸牢宣传月等系列活动。</w:t>
      </w:r>
    </w:p>
    <w:p w14:paraId="780E76F4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  <w:shd w:val="clear" w:color="auto" w:fill="FFFFFF"/>
        </w:rPr>
        <w:t>指导怀柔区“京韵满乡民族团结文旅精品带”规划自评。指导居庸关长城景区纳入“铸牢促三交”展示项目。</w:t>
      </w:r>
    </w:p>
    <w:p w14:paraId="423831C8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  <w:shd w:val="clear" w:color="auto" w:fill="FFFFFF"/>
        </w:rPr>
        <w:t>召开京蒙民族工作交流座谈会。举办玉树农牧民群众赴京感恩演出活动。</w:t>
      </w:r>
    </w:p>
    <w:p w14:paraId="082EE9E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0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15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E4691"/>
          <w:spacing w:val="15"/>
          <w:sz w:val="32"/>
          <w:szCs w:val="32"/>
          <w:u w:val="none"/>
        </w:rPr>
        <w:t>市政府工作报告重点工作第28</w:t>
      </w:r>
      <w:r>
        <w:rPr>
          <w:rFonts w:hint="eastAsia" w:ascii="方正黑体_GBK" w:hAnsi="方正黑体_GBK" w:eastAsia="方正黑体_GBK" w:cs="方正黑体_GBK"/>
          <w:i w:val="0"/>
          <w:caps w:val="0"/>
          <w:color w:val="0E4691"/>
          <w:spacing w:val="15"/>
          <w:sz w:val="32"/>
          <w:szCs w:val="32"/>
          <w:u w:val="none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i w:val="0"/>
          <w:caps w:val="0"/>
          <w:color w:val="0E4691"/>
          <w:spacing w:val="15"/>
          <w:sz w:val="32"/>
          <w:szCs w:val="32"/>
          <w:u w:val="none"/>
        </w:rPr>
        <w:t>项</w:t>
      </w:r>
    </w:p>
    <w:p w14:paraId="455F83C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15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15"/>
          <w:sz w:val="32"/>
          <w:szCs w:val="32"/>
          <w:lang w:eastAsia="zh-CN"/>
        </w:rPr>
        <w:t>系统推进我国宗教中国化,依法管理宗教事务,支持宗教界全面从严治教,让宗教更和顺、社会更和谐、民族更和睦。</w:t>
      </w:r>
    </w:p>
    <w:p w14:paraId="3ACC1A14">
      <w:pPr>
        <w:numPr>
          <w:ilvl w:val="0"/>
          <w:numId w:val="2"/>
        </w:num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加强思想政治教育。深入开展宗教界“三爱”“五史”教育，指导各宗教广泛组织爱国主义教育实践活动。</w:t>
      </w:r>
    </w:p>
    <w:p w14:paraId="17B3BC6E">
      <w:pPr>
        <w:numPr>
          <w:ilvl w:val="0"/>
          <w:numId w:val="2"/>
        </w:numPr>
        <w:bidi w:val="0"/>
        <w:ind w:firstLine="700" w:firstLineChars="200"/>
        <w:rPr>
          <w:rFonts w:hint="eastAsia" w:ascii="方正仿宋_GB2312" w:hAnsi="方正仿宋_GB2312" w:eastAsia="方正仿宋_GB2312" w:cs="方正仿宋_GB2312"/>
          <w:i w:val="0"/>
          <w:caps w:val="0"/>
          <w:color w:val="auto"/>
          <w:spacing w:val="15"/>
          <w:sz w:val="32"/>
          <w:szCs w:val="32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spacing w:val="15"/>
          <w:sz w:val="32"/>
          <w:szCs w:val="32"/>
        </w:rPr>
        <w:t>举办宗教团体领导班子读书班、中青年教职人员骨干学习班2个重点班次。</w:t>
      </w:r>
    </w:p>
    <w:p w14:paraId="68D5AF74">
      <w:pPr>
        <w:numPr>
          <w:ilvl w:val="0"/>
          <w:numId w:val="2"/>
        </w:numPr>
        <w:bidi w:val="0"/>
        <w:ind w:firstLine="700" w:firstLineChars="200"/>
        <w:rPr>
          <w:rFonts w:hint="eastAsia" w:ascii="方正仿宋_GB2312" w:hAnsi="方正仿宋_GB2312" w:eastAsia="方正仿宋_GB2312" w:cs="方正仿宋_GB2312"/>
          <w:i w:val="0"/>
          <w:caps w:val="0"/>
          <w:color w:val="auto"/>
          <w:spacing w:val="15"/>
          <w:sz w:val="32"/>
          <w:szCs w:val="32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spacing w:val="15"/>
          <w:sz w:val="32"/>
          <w:szCs w:val="32"/>
        </w:rPr>
        <w:t>指导举办第五届“和合”公益林植树、中华优秀传统文化学习体验等活动。</w:t>
      </w:r>
    </w:p>
    <w:p w14:paraId="5043DF8F">
      <w:pPr>
        <w:numPr>
          <w:ilvl w:val="0"/>
          <w:numId w:val="2"/>
        </w:numPr>
        <w:bidi w:val="0"/>
        <w:ind w:firstLine="700" w:firstLineChars="200"/>
        <w:rPr>
          <w:rFonts w:hint="eastAsia" w:ascii="方正仿宋_GB2312" w:hAnsi="方正仿宋_GB2312" w:eastAsia="方正仿宋_GB2312" w:cs="方正仿宋_GB2312"/>
          <w:i w:val="0"/>
          <w:caps w:val="0"/>
          <w:color w:val="auto"/>
          <w:spacing w:val="15"/>
          <w:sz w:val="32"/>
          <w:szCs w:val="32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spacing w:val="15"/>
          <w:sz w:val="32"/>
          <w:szCs w:val="32"/>
        </w:rPr>
        <w:t>加强宗教中国化研究。有序做好第五届“和合”研讨会筹备工作。</w:t>
      </w:r>
    </w:p>
    <w:p w14:paraId="38497686">
      <w:pPr>
        <w:numPr>
          <w:ilvl w:val="0"/>
          <w:numId w:val="2"/>
        </w:numPr>
        <w:bidi w:val="0"/>
        <w:ind w:firstLine="700" w:firstLineChars="200"/>
        <w:rPr>
          <w:rFonts w:hint="eastAsia" w:ascii="方正仿宋_GB2312" w:hAnsi="方正仿宋_GB2312" w:eastAsia="方正仿宋_GB2312" w:cs="方正仿宋_GB2312"/>
          <w:i w:val="0"/>
          <w:caps w:val="0"/>
          <w:color w:val="auto"/>
          <w:spacing w:val="15"/>
          <w:sz w:val="32"/>
          <w:szCs w:val="32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spacing w:val="15"/>
          <w:sz w:val="32"/>
          <w:szCs w:val="32"/>
        </w:rPr>
        <w:t>支持举办市佛协中国化暨全面从严治教培训班、市道协“道德讲堂”、市伊协主题卧尔兹宣讲和“成达学堂”系列培训、市天主教更新中国化历程展内容，市基督教两会“唱响爱国心”中国化音乐会等。指导北京市宗教文化研究会换届工作。</w:t>
      </w:r>
    </w:p>
    <w:p w14:paraId="2EA6AE67">
      <w:pPr>
        <w:numPr>
          <w:ilvl w:val="0"/>
          <w:numId w:val="2"/>
        </w:numPr>
        <w:bidi w:val="0"/>
        <w:ind w:firstLine="700" w:firstLineChars="200"/>
        <w:rPr>
          <w:rFonts w:hint="eastAsia" w:ascii="方正仿宋_GB2312" w:hAnsi="方正仿宋_GB2312" w:eastAsia="方正仿宋_GB2312" w:cs="方正仿宋_GB2312"/>
          <w:i w:val="0"/>
          <w:caps w:val="0"/>
          <w:color w:val="auto"/>
          <w:spacing w:val="15"/>
          <w:sz w:val="32"/>
          <w:szCs w:val="32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spacing w:val="15"/>
          <w:sz w:val="32"/>
          <w:szCs w:val="32"/>
        </w:rPr>
        <w:t>推进全面从严治教。召开专题会议，研究修订宗教活动场所管理“四个办法”。</w:t>
      </w:r>
    </w:p>
    <w:p w14:paraId="0168257F">
      <w:pPr>
        <w:numPr>
          <w:ilvl w:val="0"/>
          <w:numId w:val="2"/>
        </w:numPr>
        <w:bidi w:val="0"/>
        <w:ind w:firstLine="700" w:firstLineChars="200"/>
        <w:rPr>
          <w:rFonts w:hint="eastAsia" w:ascii="方正仿宋_GB2312" w:hAnsi="方正仿宋_GB2312" w:eastAsia="方正仿宋_GB2312" w:cs="方正仿宋_GB2312"/>
          <w:i w:val="0"/>
          <w:caps w:val="0"/>
          <w:color w:val="auto"/>
          <w:spacing w:val="15"/>
          <w:sz w:val="32"/>
          <w:szCs w:val="32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spacing w:val="15"/>
          <w:sz w:val="32"/>
          <w:szCs w:val="32"/>
        </w:rPr>
        <w:t>指导各宗教健全完善一系列内部管理制度，做好主要教职人员述职考核等工作。指导宗教团体、院校做好宗教院校教师资格认定和职称评审、学校授予工作。</w:t>
      </w:r>
    </w:p>
    <w:p w14:paraId="644881E7">
      <w:pPr>
        <w:numPr>
          <w:ilvl w:val="0"/>
          <w:numId w:val="2"/>
        </w:numPr>
        <w:bidi w:val="0"/>
        <w:ind w:firstLine="700" w:firstLineChars="200"/>
        <w:rPr>
          <w:rFonts w:hint="eastAsia" w:ascii="方正仿宋_GB2312" w:hAnsi="方正仿宋_GB2312" w:eastAsia="方正仿宋_GB2312" w:cs="方正仿宋_GB2312"/>
          <w:i w:val="0"/>
          <w:caps w:val="0"/>
          <w:color w:val="auto"/>
          <w:spacing w:val="15"/>
          <w:sz w:val="32"/>
          <w:szCs w:val="32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spacing w:val="15"/>
          <w:sz w:val="32"/>
          <w:szCs w:val="32"/>
        </w:rPr>
        <w:t>持续加强对各区、各宗教互联网信息服务审批和监管的培训指导。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08904E6-5F03-4DA3-A497-648FCED2542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5E14CCF-571D-4D38-AA50-5D6516E23155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303FAC6-685D-464A-989D-2504CB5C02C2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040D6191-DF88-43E9-BB8A-ACEBEFAF11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CADBB5"/>
    <w:multiLevelType w:val="singleLevel"/>
    <w:tmpl w:val="9DCADBB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82AA72B"/>
    <w:multiLevelType w:val="singleLevel"/>
    <w:tmpl w:val="D82AA72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83AE1"/>
    <w:rsid w:val="00A364B9"/>
    <w:rsid w:val="0B11176E"/>
    <w:rsid w:val="0C087501"/>
    <w:rsid w:val="0C183AE1"/>
    <w:rsid w:val="14216A14"/>
    <w:rsid w:val="148545F8"/>
    <w:rsid w:val="14D37750"/>
    <w:rsid w:val="1F7E0A36"/>
    <w:rsid w:val="21630B3B"/>
    <w:rsid w:val="220B656A"/>
    <w:rsid w:val="276734B3"/>
    <w:rsid w:val="28D736AB"/>
    <w:rsid w:val="28E934AC"/>
    <w:rsid w:val="2B421205"/>
    <w:rsid w:val="2E402CEA"/>
    <w:rsid w:val="2EED2E72"/>
    <w:rsid w:val="31041184"/>
    <w:rsid w:val="34291F23"/>
    <w:rsid w:val="36F323B6"/>
    <w:rsid w:val="3725485C"/>
    <w:rsid w:val="3FC80830"/>
    <w:rsid w:val="479B47F5"/>
    <w:rsid w:val="49552CC1"/>
    <w:rsid w:val="552272CA"/>
    <w:rsid w:val="588C530B"/>
    <w:rsid w:val="5AFC2DDA"/>
    <w:rsid w:val="5B133215"/>
    <w:rsid w:val="619E0AB7"/>
    <w:rsid w:val="64011338"/>
    <w:rsid w:val="69335C12"/>
    <w:rsid w:val="6A784D2D"/>
    <w:rsid w:val="7E20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leftChars="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 w:val="0"/>
      <w:tabs>
        <w:tab w:val="right" w:pos="420"/>
        <w:tab w:val="left" w:pos="630"/>
      </w:tabs>
      <w:spacing w:beforeLines="0" w:beforeAutospacing="0" w:afterLines="0" w:afterAutospacing="0" w:line="360" w:lineRule="auto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tabs>
        <w:tab w:val="left" w:pos="420"/>
      </w:tabs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tabs>
        <w:tab w:val="left" w:pos="420"/>
      </w:tabs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tabs>
        <w:tab w:val="left" w:pos="420"/>
      </w:tabs>
      <w:spacing w:after="120" w:afterLines="0" w:afterAutospacing="0"/>
      <w:ind w:left="420" w:leftChars="200"/>
    </w:pPr>
  </w:style>
  <w:style w:type="paragraph" w:styleId="7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Body Text First Indent 2"/>
    <w:basedOn w:val="6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2025-11-10T01:43:00Z</dcterms:created>
  <dc:creator>Chting</dc:creator>
  <cp:lastModifiedBy>Chting</cp:lastModifiedBy>
  <dcterms:modified xsi:type="dcterms:W3CDTF">2025-11-10T01:51:23Z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7B95191C4E534641B8E7FD51FB15C760_11</vt:lpwstr>
  </property>
  <property fmtid="{D5CDD505-2E9C-101B-9397-08002B2CF9AE}" pid="4" name="KSOTemplateDocerSaveRecord">
    <vt:lpwstr>eyJoZGlkIjoiNDY0MzRhZjBhODZjNjUwNmFlMDE1YTBhM2RlYmVkYTUiLCJ1c2VySWQiOiIzNTg1NTYwMjIifQ==</vt:lpwstr>
  </property>
</Properties>
</file>